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6f9ea7c9e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ec4969b5c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Shorelands,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7305a51f54f27" /><Relationship Type="http://schemas.openxmlformats.org/officeDocument/2006/relationships/numbering" Target="/word/numbering.xml" Id="Ra3bc51992a0c4d25" /><Relationship Type="http://schemas.openxmlformats.org/officeDocument/2006/relationships/settings" Target="/word/settings.xml" Id="R1031ebbde3284c2d" /><Relationship Type="http://schemas.openxmlformats.org/officeDocument/2006/relationships/image" Target="/word/media/4b6e7dab-1621-42b5-b6db-e1b6e54391a3.png" Id="R007ec4969b5c468c" /></Relationships>
</file>