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95022a94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91e83f6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Shoreline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bee7ca76847f3" /><Relationship Type="http://schemas.openxmlformats.org/officeDocument/2006/relationships/numbering" Target="/word/numbering.xml" Id="R788fafbd493e4640" /><Relationship Type="http://schemas.openxmlformats.org/officeDocument/2006/relationships/settings" Target="/word/settings.xml" Id="R8e1cc56fd68f4662" /><Relationship Type="http://schemas.openxmlformats.org/officeDocument/2006/relationships/image" Target="/word/media/f8ceeb73-4292-4040-a49a-c2adf207ab4b.png" Id="R019e91e83f6a4fc9" /></Relationships>
</file>