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bc2448dc9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1ca90278e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389438f041e9" /><Relationship Type="http://schemas.openxmlformats.org/officeDocument/2006/relationships/numbering" Target="/word/numbering.xml" Id="R58d616c0ceb54ba0" /><Relationship Type="http://schemas.openxmlformats.org/officeDocument/2006/relationships/settings" Target="/word/settings.xml" Id="R0033f2d39a354e33" /><Relationship Type="http://schemas.openxmlformats.org/officeDocument/2006/relationships/image" Target="/word/media/01e2e243-79f3-4dc8-8ba5-10946520b83e.png" Id="R0be1ca90278e4ecc" /></Relationships>
</file>