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2f5ce0c11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ad7598f04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6065f7e064bcf" /><Relationship Type="http://schemas.openxmlformats.org/officeDocument/2006/relationships/numbering" Target="/word/numbering.xml" Id="R4005fef2319c4ac6" /><Relationship Type="http://schemas.openxmlformats.org/officeDocument/2006/relationships/settings" Target="/word/settings.xml" Id="R1aafd4e7ec024321" /><Relationship Type="http://schemas.openxmlformats.org/officeDocument/2006/relationships/image" Target="/word/media/a261ce13-954d-4094-b0ab-d13a1a4d9bdd.png" Id="Rde8ad7598f04476b" /></Relationships>
</file>