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0c7f4bb52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0a28e8095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Shortleaf,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429d04c014ec7" /><Relationship Type="http://schemas.openxmlformats.org/officeDocument/2006/relationships/numbering" Target="/word/numbering.xml" Id="Re77477019c3e443a" /><Relationship Type="http://schemas.openxmlformats.org/officeDocument/2006/relationships/settings" Target="/word/settings.xml" Id="Ra761041cc822454d" /><Relationship Type="http://schemas.openxmlformats.org/officeDocument/2006/relationships/image" Target="/word/media/881df539-6de5-461b-8b18-4cf5600fb7c6.png" Id="Ra790a28e809547e9" /></Relationships>
</file>