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2c0c16f8a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6f5b4f5d6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Shoulders Hill,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a9998b7d141ef" /><Relationship Type="http://schemas.openxmlformats.org/officeDocument/2006/relationships/numbering" Target="/word/numbering.xml" Id="R75ca3186d0c24388" /><Relationship Type="http://schemas.openxmlformats.org/officeDocument/2006/relationships/settings" Target="/word/settings.xml" Id="R176e23b5f00542b8" /><Relationship Type="http://schemas.openxmlformats.org/officeDocument/2006/relationships/image" Target="/word/media/47900fb1-2d7b-4662-94a3-2a60e2fc993e.png" Id="Rb486f5b4f5d64b35" /></Relationships>
</file>