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784cdde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12c887f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d01303094c94" /><Relationship Type="http://schemas.openxmlformats.org/officeDocument/2006/relationships/numbering" Target="/word/numbering.xml" Id="Rccce886fa3ab4a9d" /><Relationship Type="http://schemas.openxmlformats.org/officeDocument/2006/relationships/settings" Target="/word/settings.xml" Id="R3a3f495dc8eb4565" /><Relationship Type="http://schemas.openxmlformats.org/officeDocument/2006/relationships/image" Target="/word/media/9d02b4f8-b72d-4192-be65-47907710d4f7.png" Id="R11da12c887f740bb" /></Relationships>
</file>