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fca6f0f7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bd825dfd3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Siasconset,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06bb27fe4113" /><Relationship Type="http://schemas.openxmlformats.org/officeDocument/2006/relationships/numbering" Target="/word/numbering.xml" Id="R2011c31101b64622" /><Relationship Type="http://schemas.openxmlformats.org/officeDocument/2006/relationships/settings" Target="/word/settings.xml" Id="R3f9c3e8909e84578" /><Relationship Type="http://schemas.openxmlformats.org/officeDocument/2006/relationships/image" Target="/word/media/447ab94c-b053-4a37-991a-d1f741647376.png" Id="Rb4fbd825dfd34feb" /></Relationships>
</file>