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1921cb28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5855e881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Sidney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0548e42554adf" /><Relationship Type="http://schemas.openxmlformats.org/officeDocument/2006/relationships/numbering" Target="/word/numbering.xml" Id="Rb68eb315ee6246c4" /><Relationship Type="http://schemas.openxmlformats.org/officeDocument/2006/relationships/settings" Target="/word/settings.xml" Id="R6e57ca3b8fb14887" /><Relationship Type="http://schemas.openxmlformats.org/officeDocument/2006/relationships/image" Target="/word/media/c96b55c5-0fa1-4367-8407-1997571876ce.png" Id="R94075855e8814958" /></Relationships>
</file>