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cf240af88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6d2b6e89d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Sidney on Lanier,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51973a5c04c93" /><Relationship Type="http://schemas.openxmlformats.org/officeDocument/2006/relationships/numbering" Target="/word/numbering.xml" Id="R1235509ae6a54248" /><Relationship Type="http://schemas.openxmlformats.org/officeDocument/2006/relationships/settings" Target="/word/settings.xml" Id="R52187f3f0e4a48d6" /><Relationship Type="http://schemas.openxmlformats.org/officeDocument/2006/relationships/image" Target="/word/media/3a631705-6dad-4559-827a-762573e66a39.png" Id="Rbdf6d2b6e89d42bd" /></Relationships>
</file>