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a54afb771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9f73e9417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Silcott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27213f37c46e8" /><Relationship Type="http://schemas.openxmlformats.org/officeDocument/2006/relationships/numbering" Target="/word/numbering.xml" Id="Rc01f04d4625a4caf" /><Relationship Type="http://schemas.openxmlformats.org/officeDocument/2006/relationships/settings" Target="/word/settings.xml" Id="R2e0ca2d291cd491c" /><Relationship Type="http://schemas.openxmlformats.org/officeDocument/2006/relationships/image" Target="/word/media/2de4d9cd-1e3d-43d4-9375-f1e3358d6482.png" Id="R4829f73e94174759" /></Relationships>
</file>