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fe3550b4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67fc2a6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fe799cf964768" /><Relationship Type="http://schemas.openxmlformats.org/officeDocument/2006/relationships/numbering" Target="/word/numbering.xml" Id="R044cd9e7ff9e4c5b" /><Relationship Type="http://schemas.openxmlformats.org/officeDocument/2006/relationships/settings" Target="/word/settings.xml" Id="Rd6aa16b7e6d54e3c" /><Relationship Type="http://schemas.openxmlformats.org/officeDocument/2006/relationships/image" Target="/word/media/7658e70a-1dda-4f4d-b1db-b69c094e2a4a.png" Id="R0f2e67fc2a6c4b4c" /></Relationships>
</file>