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264d755ae42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ef8187cf6043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Silver Grove,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25bf7b2e0f4cd4" /><Relationship Type="http://schemas.openxmlformats.org/officeDocument/2006/relationships/numbering" Target="/word/numbering.xml" Id="Radd58efa1f464691" /><Relationship Type="http://schemas.openxmlformats.org/officeDocument/2006/relationships/settings" Target="/word/settings.xml" Id="R0c829f30eb3042b7" /><Relationship Type="http://schemas.openxmlformats.org/officeDocument/2006/relationships/image" Target="/word/media/8128bd0f-368d-484c-b0a8-c44fc5cc24c7.png" Id="R10ef8187cf60438a" /></Relationships>
</file>