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6f5004b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781bdbb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Maple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e47c687747c3" /><Relationship Type="http://schemas.openxmlformats.org/officeDocument/2006/relationships/numbering" Target="/word/numbering.xml" Id="R959c88e6d1af4fdb" /><Relationship Type="http://schemas.openxmlformats.org/officeDocument/2006/relationships/settings" Target="/word/settings.xml" Id="Ra3325ceea01f402c" /><Relationship Type="http://schemas.openxmlformats.org/officeDocument/2006/relationships/image" Target="/word/media/6e23e628-7667-4dc4-9082-e77027adea30.png" Id="Rd393781bdbbd4c93" /></Relationships>
</file>