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88acfcd22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512610a42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Rapids,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dc26454b14532" /><Relationship Type="http://schemas.openxmlformats.org/officeDocument/2006/relationships/numbering" Target="/word/numbering.xml" Id="Rfdb1d11219fa44f4" /><Relationship Type="http://schemas.openxmlformats.org/officeDocument/2006/relationships/settings" Target="/word/settings.xml" Id="R929944eff21c4b62" /><Relationship Type="http://schemas.openxmlformats.org/officeDocument/2006/relationships/image" Target="/word/media/4f0ff685-8b7a-4cce-a72d-c58207a29b85.png" Id="R18f512610a4249db" /></Relationships>
</file>