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c29d96747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3cfe44d85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Simmon Tree,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e4aee846f4e0c" /><Relationship Type="http://schemas.openxmlformats.org/officeDocument/2006/relationships/numbering" Target="/word/numbering.xml" Id="Rcd616802936945a6" /><Relationship Type="http://schemas.openxmlformats.org/officeDocument/2006/relationships/settings" Target="/word/settings.xml" Id="R792cec82d9504ef9" /><Relationship Type="http://schemas.openxmlformats.org/officeDocument/2006/relationships/image" Target="/word/media/6fd6b4ed-78a2-46a4-96f3-d66c579fd70f.png" Id="Rd463cfe44d85462b" /></Relationships>
</file>