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6a67c0369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cf65288d0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Simpson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807d795d647b0" /><Relationship Type="http://schemas.openxmlformats.org/officeDocument/2006/relationships/numbering" Target="/word/numbering.xml" Id="Rc927934478454686" /><Relationship Type="http://schemas.openxmlformats.org/officeDocument/2006/relationships/settings" Target="/word/settings.xml" Id="R4a8ecc979b2e42ce" /><Relationship Type="http://schemas.openxmlformats.org/officeDocument/2006/relationships/image" Target="/word/media/3f9d0e1a-2a1e-4f79-aa60-d093f913396a.png" Id="R70fcf65288d04b01" /></Relationships>
</file>