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f667efa25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483401b33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Simsboro,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7fc86e4284636" /><Relationship Type="http://schemas.openxmlformats.org/officeDocument/2006/relationships/numbering" Target="/word/numbering.xml" Id="R65cc58404c0c4a08" /><Relationship Type="http://schemas.openxmlformats.org/officeDocument/2006/relationships/settings" Target="/word/settings.xml" Id="Rc23d22a1be484253" /><Relationship Type="http://schemas.openxmlformats.org/officeDocument/2006/relationships/image" Target="/word/media/5f58221c-ef09-43f9-8b45-577aeda52db8.png" Id="R7e2483401b334a42" /></Relationships>
</file>