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a88da6051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b345e798a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cd01fc556401b" /><Relationship Type="http://schemas.openxmlformats.org/officeDocument/2006/relationships/numbering" Target="/word/numbering.xml" Id="R667aa847a35e4e9f" /><Relationship Type="http://schemas.openxmlformats.org/officeDocument/2006/relationships/settings" Target="/word/settings.xml" Id="Rfc239e3ff6ba4764" /><Relationship Type="http://schemas.openxmlformats.org/officeDocument/2006/relationships/image" Target="/word/media/fe9dcb70-968b-488d-924c-e6b13b4cc23d.png" Id="R6c0b345e798a4f10" /></Relationships>
</file>