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da238e16a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55b32d3a6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Sinclair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881fe4af040c8" /><Relationship Type="http://schemas.openxmlformats.org/officeDocument/2006/relationships/numbering" Target="/word/numbering.xml" Id="R017b69b361a74623" /><Relationship Type="http://schemas.openxmlformats.org/officeDocument/2006/relationships/settings" Target="/word/settings.xml" Id="R84256a2d72d0417e" /><Relationship Type="http://schemas.openxmlformats.org/officeDocument/2006/relationships/image" Target="/word/media/382fbfe9-abb2-4502-8f3e-9d76dd837525.png" Id="Raad55b32d3a64b87" /></Relationships>
</file>