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f6695b6f8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9dc9367c4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8b61e353146f5" /><Relationship Type="http://schemas.openxmlformats.org/officeDocument/2006/relationships/numbering" Target="/word/numbering.xml" Id="Rbb3dd84b1ce84df6" /><Relationship Type="http://schemas.openxmlformats.org/officeDocument/2006/relationships/settings" Target="/word/settings.xml" Id="R5d18d4a004374b35" /><Relationship Type="http://schemas.openxmlformats.org/officeDocument/2006/relationships/image" Target="/word/media/800d52f7-ce4c-4281-9b5b-2fb06674ce2a.png" Id="Rd8e9dc9367c449b9" /></Relationships>
</file>