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49a7fb21da41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8abdb77a554f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Singletary Forks,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2bb90ed8404301" /><Relationship Type="http://schemas.openxmlformats.org/officeDocument/2006/relationships/numbering" Target="/word/numbering.xml" Id="Ref8ef0e3a03f4930" /><Relationship Type="http://schemas.openxmlformats.org/officeDocument/2006/relationships/settings" Target="/word/settings.xml" Id="Ra2484e271e60488e" /><Relationship Type="http://schemas.openxmlformats.org/officeDocument/2006/relationships/image" Target="/word/media/7735a719-8d6d-4c8a-9cb3-5863cc3af4df.png" Id="R808abdb77a554f1f" /></Relationships>
</file>