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bc3f07ff0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5b43dfd2d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Sioux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6abd0237e4b6d" /><Relationship Type="http://schemas.openxmlformats.org/officeDocument/2006/relationships/numbering" Target="/word/numbering.xml" Id="R939753c7275b4c02" /><Relationship Type="http://schemas.openxmlformats.org/officeDocument/2006/relationships/settings" Target="/word/settings.xml" Id="R147e99ddebb94103" /><Relationship Type="http://schemas.openxmlformats.org/officeDocument/2006/relationships/image" Target="/word/media/a6056e37-8ef3-4cd9-b348-a90a873a4591.png" Id="Rc095b43dfd2d48d1" /></Relationships>
</file>