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bb0797708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1ccf31a7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Sipsey Fork,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2749a84c147aa" /><Relationship Type="http://schemas.openxmlformats.org/officeDocument/2006/relationships/numbering" Target="/word/numbering.xml" Id="R48e611859512456e" /><Relationship Type="http://schemas.openxmlformats.org/officeDocument/2006/relationships/settings" Target="/word/settings.xml" Id="R3b76995a68ab437c" /><Relationship Type="http://schemas.openxmlformats.org/officeDocument/2006/relationships/image" Target="/word/media/ca0f58fa-e473-476d-a3be-4078226ae2da.png" Id="Rb4d1ccf31a7e405c" /></Relationships>
</file>