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2a6a1c9d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0d46a10e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Sirons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2f345335c4060" /><Relationship Type="http://schemas.openxmlformats.org/officeDocument/2006/relationships/numbering" Target="/word/numbering.xml" Id="Rb613267f023e401a" /><Relationship Type="http://schemas.openxmlformats.org/officeDocument/2006/relationships/settings" Target="/word/settings.xml" Id="R0251257d8b664117" /><Relationship Type="http://schemas.openxmlformats.org/officeDocument/2006/relationships/image" Target="/word/media/8d3415f1-27f6-45c6-ac20-a1fcb9410235.png" Id="R3e80d46a10e2471c" /></Relationships>
</file>