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258865ef4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5ba114318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Sixteen,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48e20f9584b74" /><Relationship Type="http://schemas.openxmlformats.org/officeDocument/2006/relationships/numbering" Target="/word/numbering.xml" Id="R8950a76abda94997" /><Relationship Type="http://schemas.openxmlformats.org/officeDocument/2006/relationships/settings" Target="/word/settings.xml" Id="R078c85ea79394b97" /><Relationship Type="http://schemas.openxmlformats.org/officeDocument/2006/relationships/image" Target="/word/media/d5f399eb-671b-44be-ac27-e162c604597f.png" Id="Rc875ba114318421d" /></Relationships>
</file>