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5bb59d6c0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151f4cc7c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Sixteen Acres,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903ac1d2a4a6e" /><Relationship Type="http://schemas.openxmlformats.org/officeDocument/2006/relationships/numbering" Target="/word/numbering.xml" Id="R1a96306df7ae4779" /><Relationship Type="http://schemas.openxmlformats.org/officeDocument/2006/relationships/settings" Target="/word/settings.xml" Id="Ra88bc00c5f814b10" /><Relationship Type="http://schemas.openxmlformats.org/officeDocument/2006/relationships/image" Target="/word/media/c4fa0da4-ebc0-49a8-aa44-2aad743854e4.png" Id="Rc07151f4cc7c439c" /></Relationships>
</file>