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e0c7c2932b48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e2c55a12e444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Skeetersville,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8638ea869a4a61" /><Relationship Type="http://schemas.openxmlformats.org/officeDocument/2006/relationships/numbering" Target="/word/numbering.xml" Id="R1538b4717daf4a6e" /><Relationship Type="http://schemas.openxmlformats.org/officeDocument/2006/relationships/settings" Target="/word/settings.xml" Id="R920f78bb80de4a79" /><Relationship Type="http://schemas.openxmlformats.org/officeDocument/2006/relationships/image" Target="/word/media/6fed3f7f-887e-4b86-9d21-76ca25a52c00.png" Id="R5ee2c55a12e444d0" /></Relationships>
</file>