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1b5cb27f242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9423f7e1724e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Skeggs,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e15d2f08444f5" /><Relationship Type="http://schemas.openxmlformats.org/officeDocument/2006/relationships/numbering" Target="/word/numbering.xml" Id="R0a0760fc27344072" /><Relationship Type="http://schemas.openxmlformats.org/officeDocument/2006/relationships/settings" Target="/word/settings.xml" Id="R5ed144df24a344f0" /><Relationship Type="http://schemas.openxmlformats.org/officeDocument/2006/relationships/image" Target="/word/media/150b7dbe-a5c6-424b-b7df-e7de1d0a94c5.png" Id="Ra99423f7e1724ee1" /></Relationships>
</file>