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300cb28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7752f643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dd8f626a54d2c" /><Relationship Type="http://schemas.openxmlformats.org/officeDocument/2006/relationships/numbering" Target="/word/numbering.xml" Id="R92c69d5a81514ddf" /><Relationship Type="http://schemas.openxmlformats.org/officeDocument/2006/relationships/settings" Target="/word/settings.xml" Id="Re2fd42df74de40e1" /><Relationship Type="http://schemas.openxmlformats.org/officeDocument/2006/relationships/image" Target="/word/media/8b374016-58a9-44d9-8617-10366b54fb26.png" Id="Rdbf7752f643146b0" /></Relationships>
</file>