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ec96733bc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f8eb2e4c9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Skillings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1c8b1b48f4968" /><Relationship Type="http://schemas.openxmlformats.org/officeDocument/2006/relationships/numbering" Target="/word/numbering.xml" Id="R4119af83acf84f27" /><Relationship Type="http://schemas.openxmlformats.org/officeDocument/2006/relationships/settings" Target="/word/settings.xml" Id="Rc41fbe26cd174f59" /><Relationship Type="http://schemas.openxmlformats.org/officeDocument/2006/relationships/image" Target="/word/media/4e79dd0e-6b07-44c6-9141-7913d83a1eb9.png" Id="R5c9f8eb2e4c94c24" /></Relationships>
</file>