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68c0e076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95533efff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 View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c66d725ea47ee" /><Relationship Type="http://schemas.openxmlformats.org/officeDocument/2006/relationships/numbering" Target="/word/numbering.xml" Id="R710ccdf947fe43e8" /><Relationship Type="http://schemas.openxmlformats.org/officeDocument/2006/relationships/settings" Target="/word/settings.xml" Id="R5beda28f92334d61" /><Relationship Type="http://schemas.openxmlformats.org/officeDocument/2006/relationships/image" Target="/word/media/d684b3ba-27e5-49b6-a904-880aa45e637a.png" Id="R24f95533efff4d20" /></Relationships>
</file>