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b1400df84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63ff850f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Skylight,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e6e7a7b6e4f1c" /><Relationship Type="http://schemas.openxmlformats.org/officeDocument/2006/relationships/numbering" Target="/word/numbering.xml" Id="Rcb9676f0e4aa4259" /><Relationship Type="http://schemas.openxmlformats.org/officeDocument/2006/relationships/settings" Target="/word/settings.xml" Id="R1f653cfbcef04e45" /><Relationship Type="http://schemas.openxmlformats.org/officeDocument/2006/relationships/image" Target="/word/media/c4a7a278-528d-48ce-9cbf-af3c45aaa625.png" Id="Rd2a063ff850f4b35" /></Relationships>
</file>