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fcb7d8c58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78c04e22c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Skymont,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ba3fc56214c1d" /><Relationship Type="http://schemas.openxmlformats.org/officeDocument/2006/relationships/numbering" Target="/word/numbering.xml" Id="R2d14d0a5bb4d45d1" /><Relationship Type="http://schemas.openxmlformats.org/officeDocument/2006/relationships/settings" Target="/word/settings.xml" Id="R199ea2b1edf74bbc" /><Relationship Type="http://schemas.openxmlformats.org/officeDocument/2006/relationships/image" Target="/word/media/9903fe44-60ba-4ead-b265-7eec42aae240.png" Id="Rf3478c04e22c4cea" /></Relationships>
</file>