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54c47638d54d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958ce5dcb345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Skytop,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08e98fa39747e8" /><Relationship Type="http://schemas.openxmlformats.org/officeDocument/2006/relationships/numbering" Target="/word/numbering.xml" Id="R8c92399d192c40b0" /><Relationship Type="http://schemas.openxmlformats.org/officeDocument/2006/relationships/settings" Target="/word/settings.xml" Id="R691c91bf2a0343ab" /><Relationship Type="http://schemas.openxmlformats.org/officeDocument/2006/relationships/image" Target="/word/media/3dade700-b4b7-4e90-9f71-35732e77341c.png" Id="Rba958ce5dcb34509" /></Relationships>
</file>