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2e1af7944f40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5c9c195e9e4e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Slades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205f5808f84949" /><Relationship Type="http://schemas.openxmlformats.org/officeDocument/2006/relationships/numbering" Target="/word/numbering.xml" Id="R5998080737034ef6" /><Relationship Type="http://schemas.openxmlformats.org/officeDocument/2006/relationships/settings" Target="/word/settings.xml" Id="Rb1d0eef2621c4189" /><Relationship Type="http://schemas.openxmlformats.org/officeDocument/2006/relationships/image" Target="/word/media/354384d1-beee-4300-bab5-04408ce1d033.png" Id="Rec5c9c195e9e4e3d" /></Relationships>
</file>