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0f28b1c89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038f46a05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Slash Cottage,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ffa18653b4a43" /><Relationship Type="http://schemas.openxmlformats.org/officeDocument/2006/relationships/numbering" Target="/word/numbering.xml" Id="R744f37ea27b14964" /><Relationship Type="http://schemas.openxmlformats.org/officeDocument/2006/relationships/settings" Target="/word/settings.xml" Id="Rc6a1cd098f364add" /><Relationship Type="http://schemas.openxmlformats.org/officeDocument/2006/relationships/image" Target="/word/media/fa4ca8a1-b4ef-47a0-a48b-8b2d13d765db.png" Id="R13f038f46a054f7e" /></Relationships>
</file>