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483a9f8e1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bb5b93c61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284034fdd4494" /><Relationship Type="http://schemas.openxmlformats.org/officeDocument/2006/relationships/numbering" Target="/word/numbering.xml" Id="Rc3728b88a9d64622" /><Relationship Type="http://schemas.openxmlformats.org/officeDocument/2006/relationships/settings" Target="/word/settings.xml" Id="R40b297ad7bf9418a" /><Relationship Type="http://schemas.openxmlformats.org/officeDocument/2006/relationships/image" Target="/word/media/a739b98e-6197-4e06-95a7-33a0c07eb0e8.png" Id="R60bbb5b93c614779" /></Relationships>
</file>