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1163bdbea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a33c4bb97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f284b3d194f0f" /><Relationship Type="http://schemas.openxmlformats.org/officeDocument/2006/relationships/numbering" Target="/word/numbering.xml" Id="Re4209cc8802048a9" /><Relationship Type="http://schemas.openxmlformats.org/officeDocument/2006/relationships/settings" Target="/word/settings.xml" Id="Rbaa978dbf783413f" /><Relationship Type="http://schemas.openxmlformats.org/officeDocument/2006/relationships/image" Target="/word/media/b61b1c92-1246-4d99-b6f1-0aa1c077fd7d.png" Id="Rd98a33c4bb9742a6" /></Relationships>
</file>