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d1fd46ef7d4fa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ad5d7c325704a8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Slicker,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c939d1e00da4ccb" /><Relationship Type="http://schemas.openxmlformats.org/officeDocument/2006/relationships/numbering" Target="/word/numbering.xml" Id="R23329aa313c74fe5" /><Relationship Type="http://schemas.openxmlformats.org/officeDocument/2006/relationships/settings" Target="/word/settings.xml" Id="R9ea616189d094391" /><Relationship Type="http://schemas.openxmlformats.org/officeDocument/2006/relationships/image" Target="/word/media/e964864a-ead6-4aef-a153-5ca32f8a0709.png" Id="Rcad5d7c325704a84" /></Relationships>
</file>