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c5405c5fd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3a4c6590c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41da79e9c4dce" /><Relationship Type="http://schemas.openxmlformats.org/officeDocument/2006/relationships/numbering" Target="/word/numbering.xml" Id="R3b8ea0fdf5d140ea" /><Relationship Type="http://schemas.openxmlformats.org/officeDocument/2006/relationships/settings" Target="/word/settings.xml" Id="R200124d20c104178" /><Relationship Type="http://schemas.openxmlformats.org/officeDocument/2006/relationships/image" Target="/word/media/88e9ebd9-e8da-4e6c-b54b-ab2c8203262d.png" Id="Ra753a4c6590c4d2e" /></Relationships>
</file>