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21d89112b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1fbd9b1ab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138ae71ec4044" /><Relationship Type="http://schemas.openxmlformats.org/officeDocument/2006/relationships/numbering" Target="/word/numbering.xml" Id="R2844e72d71b84d2f" /><Relationship Type="http://schemas.openxmlformats.org/officeDocument/2006/relationships/settings" Target="/word/settings.xml" Id="Rb551e6e2f5814d55" /><Relationship Type="http://schemas.openxmlformats.org/officeDocument/2006/relationships/image" Target="/word/media/77d3ffd0-301e-49da-8eb5-debe8323ba06.png" Id="R7db1fbd9b1ab4431" /></Relationships>
</file>