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3f22a9ef2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adcaf291f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Smethport,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64e76556e4742" /><Relationship Type="http://schemas.openxmlformats.org/officeDocument/2006/relationships/numbering" Target="/word/numbering.xml" Id="R87a939eaef2d47de" /><Relationship Type="http://schemas.openxmlformats.org/officeDocument/2006/relationships/settings" Target="/word/settings.xml" Id="R3579cde0bb824fb7" /><Relationship Type="http://schemas.openxmlformats.org/officeDocument/2006/relationships/image" Target="/word/media/e9ba31fc-2887-4636-8184-11ee4dd36d75.png" Id="R345adcaf291f4729" /></Relationships>
</file>