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289ee5b9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ffc12e3c4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Smicksburg,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e05029f164db1" /><Relationship Type="http://schemas.openxmlformats.org/officeDocument/2006/relationships/numbering" Target="/word/numbering.xml" Id="R5d3cae948e534595" /><Relationship Type="http://schemas.openxmlformats.org/officeDocument/2006/relationships/settings" Target="/word/settings.xml" Id="R750dc42c91ed4208" /><Relationship Type="http://schemas.openxmlformats.org/officeDocument/2006/relationships/image" Target="/word/media/14d79532-ddf0-41b8-85ec-736e773e1ce5.png" Id="R786ffc12e3c44b7e" /></Relationships>
</file>