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f4656526b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1c35e015a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Institute,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b95a11e664563" /><Relationship Type="http://schemas.openxmlformats.org/officeDocument/2006/relationships/numbering" Target="/word/numbering.xml" Id="R7d2fc66887cc4dce" /><Relationship Type="http://schemas.openxmlformats.org/officeDocument/2006/relationships/settings" Target="/word/settings.xml" Id="R8ada9dc25d8b47ce" /><Relationship Type="http://schemas.openxmlformats.org/officeDocument/2006/relationships/image" Target="/word/media/ba814a21-a08a-4430-ae56-15c4483325cd.png" Id="R34a1c35e015a4ac2" /></Relationships>
</file>