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b0204e2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d58cb057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1b87f48b43c8" /><Relationship Type="http://schemas.openxmlformats.org/officeDocument/2006/relationships/numbering" Target="/word/numbering.xml" Id="Rf251d7da49054fe1" /><Relationship Type="http://schemas.openxmlformats.org/officeDocument/2006/relationships/settings" Target="/word/settings.xml" Id="Rda3d81d79a8e4128" /><Relationship Type="http://schemas.openxmlformats.org/officeDocument/2006/relationships/image" Target="/word/media/cfe7e9be-76c8-4e1d-ba0a-d1a854e7d810.png" Id="Ra2b1d58cb05749cb" /></Relationships>
</file>