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a2f4cc77a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29a730c65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Smithport,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7dcbeee27481a" /><Relationship Type="http://schemas.openxmlformats.org/officeDocument/2006/relationships/numbering" Target="/word/numbering.xml" Id="R98b6f8ec41c74558" /><Relationship Type="http://schemas.openxmlformats.org/officeDocument/2006/relationships/settings" Target="/word/settings.xml" Id="R22ea974794884cfe" /><Relationship Type="http://schemas.openxmlformats.org/officeDocument/2006/relationships/image" Target="/word/media/2d4caf6d-290a-40fe-abe7-d853f72b089c.png" Id="Rf0e29a730c6542ca" /></Relationships>
</file>