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6d6f52b5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51f2b86b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e610460de4f38" /><Relationship Type="http://schemas.openxmlformats.org/officeDocument/2006/relationships/numbering" Target="/word/numbering.xml" Id="R0507f2eb275f4f57" /><Relationship Type="http://schemas.openxmlformats.org/officeDocument/2006/relationships/settings" Target="/word/settings.xml" Id="R046665e2de3d4682" /><Relationship Type="http://schemas.openxmlformats.org/officeDocument/2006/relationships/image" Target="/word/media/6e1c8b01-baf6-48ed-be85-bb998269cfa3.png" Id="R68af51f2b86b47e5" /></Relationships>
</file>