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3d2517100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6a9060053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Smiths Chapel,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b4ab7c37a4934" /><Relationship Type="http://schemas.openxmlformats.org/officeDocument/2006/relationships/numbering" Target="/word/numbering.xml" Id="R3d679975c22a46be" /><Relationship Type="http://schemas.openxmlformats.org/officeDocument/2006/relationships/settings" Target="/word/settings.xml" Id="R7dbb820efb5f4e43" /><Relationship Type="http://schemas.openxmlformats.org/officeDocument/2006/relationships/image" Target="/word/media/4a654042-45d1-4e7a-a1ff-dd351c387427.png" Id="R0f66a90600534d9e" /></Relationships>
</file>