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bcb4c8382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b66cfed0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1a415ae764eb1" /><Relationship Type="http://schemas.openxmlformats.org/officeDocument/2006/relationships/numbering" Target="/word/numbering.xml" Id="R9b3661518a2e4d82" /><Relationship Type="http://schemas.openxmlformats.org/officeDocument/2006/relationships/settings" Target="/word/settings.xml" Id="R36a86fa4ce4846a7" /><Relationship Type="http://schemas.openxmlformats.org/officeDocument/2006/relationships/image" Target="/word/media/5e00e4e3-a4cd-4c56-a3f4-d81141a5c6da.png" Id="Rd2deb66cfed0432a" /></Relationships>
</file>